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HORACIO PERDOMO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844003840-6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$18.794.119,00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$18.794.119,00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