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2021121001524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5.812.510,00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900094981-8 FUNDACION EL REPIQUE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900094981-8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11N 18 08 BR BELLO HORIZONTE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Ochocientos Doce Mil Quinientos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MAYOR VALOR RETENIDO EN PAGO DE ACTA PARCIAL 01 FACTURA FVE40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5.812.510,00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5.812.510,00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5.812.510,00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5.812.510,00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