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$1.205.590,00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$1.205.590,00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DE LAS INSTALACIONES MUNICIPALES CORRESPONDIENTE AL MES DE ABRIL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100.04.101 DE MAYO 05 DE 2020 - SERVICIO DE ENERGÍA INSTALACIONES DE LA ALCALDÍA MUNICIPAL MES ABRIL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