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PRESUPUESTO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176.000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2.023.203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