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H11.2.3.1.01.01.001.01.4501001.2020851250012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$2.875.383,00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H11.2.3.1.01.02.001.4501001.2020851250012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PENSIONES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H11.2.3.1.01.02.002.4501001.2020851250012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H11.2.3.1.01.02.004.4501001.2020851250012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CAJAS DE COMPENSACIÓN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H11.2.3.1.01.02.005.4501001.2020851250012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GENERALES AL SISTEMA DE RIESGOS LABORALES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H11.2.3.1.01.02.006.4501001.2020851250012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ICBF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$86.300,00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H11.2.3.1.01.02.007.4501001.2020851250012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SENA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H11.2.3.1.01.02.008.4501001.2020851250012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ESAP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H11.2.3.1.01.02.009.4501001.2020851250012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ESCUELAS INDUSTRIALES E INSTITUTOS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$3.379.683,00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DEL INSPECTOR DE POLICÍA URBANO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DEL INSPECTOR DE POLICÍA URBANO MES FEBRERO DE 2023.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