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$115.624.603,20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SEGUIMIENTO, VIGILANCIA Y CONTROL A LOS CASOS NOTIFICADOS POR LAS UNIDADES PRIMARIAS GENERADORAS DE DATOS (UPGD) Y BÚSQUEDA ACTIVA (BAC) CORRESPONDIENTES A LAS ENFERMEDADES DE SALUD MENTAL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