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2021100500797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900569852-6 BYTELINK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900569852-6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106 54 14  ofi. 406 Bogotá  D.C.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SMC-025-2021 CONTRATO SUMINISTRO.No.110.10.03.0154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354.000,00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2021100500797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900569852-6 BYTELINK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900569852-6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106 54 14  ofi. 406 Bogotá  D.C.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SMC-025-2021 CONTRATO SUMINISTRO.No.110.10.03.0154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354.000,00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