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2021081001712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2021081001712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RESOLUCIONES DE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05 -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DE ALCANTARILLADO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6.005.368,40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DE ACUEDUCTO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15.951.425,97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ASEO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10.613.268,53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100.04.225 DE AGOSTO 9 DE 2021 - PAGO DE LOS SUBSIDIOS DE LOS SERVICIOS PÚBLICOS DOMICILIARIOS CORRESPONDIENTE AL MES JULIO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55500900001 Subsidio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15.951.425,97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55501100001 Subsidio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10.613.268,53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55501000001 Subsidio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6.005.368,40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15.951.425,97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10.613.268,53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6.005.368,40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32.570.062,90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32.570.062,90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