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$20.437.451,53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$7.713.333,00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$7.713.333,00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EN LA FORMACIÓN CULTURAL DE LA REGIÓN, COMO INSTRUCTOR DE GUITARRA A LOS NIÑOS, NIÑAS Y ADOLESCENTES DEL MUNICIPIO DE HATO COROZAL, PROMOVIENDO SU PLENO Y ARMONIOSO DESARROLLO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