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APRCIAL No 01 CTO 110.10.01.001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