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2020092500714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68302067-7 LAUDIS DAZA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2020092500714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1.306.458,00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PRIMA DE VACACIONES E INDENMIZACION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