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100.04.217 DE JULIO 28 DE 2021 - PAGO SERVICIO PLAN DE INTERNET FAMILIAS EN ACCIÓN Y PLAN ESPECIAL ALCALDÍA MES JULIO DE 2021 SEGÚN FACTURAS FVE-2932 Y FVE-2936.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100.04.217 DE JULIO 28 DE 2021 - PAGO SERVICIO PLAN DE INTERNET FAMILIAS EN ACCIÓN Y PLAN ESPECIAL ALCALDÍA MES JULIO DE 2021 SEGÚN FACTURAS FVE-2932 Y FVE-2936.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