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2021081800094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707.595.406,49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Siete Millones Quinientos Noventa y Cinco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2021081301735  / RESOLUCIÓN NO 100.04.235 DE AGOSTO 11 DE 2021 - PAGO DE RECURSOS SIN SITUACIÓN DE FONDOS DEL RÉGIMEN SUBSIDIADO LMA MES AGOSTO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707.595.406,49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707.595.406,49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707.595.406,49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707.595.406,49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