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SALUD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DE LOS HONORABLES CONCEJALES  VIGENCIA 2019PAGO RESOLUCION No 100.04.029 DEL 01 DE FEBRERO DE 2019 - APORTE A SALUD MES ENERO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00090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