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2020090400953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RECURSOS INDERCAS CONVENIO 313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29010200002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anticipos sobr.conv y ac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