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 LAS VICTIMAS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$236.711,00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$17.050.000,00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$17.050.000,00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LIDERAR LOS PROCESOS PARA LA IMPLEMENTACION DE LAS MEDIDAS DE ATENCIÓN, ASISTENCIA Y REPARACIÓN A LAS VICTIMAS DEL CONFLICTO ARMADO, AL IGUAL QUE LA EJECUCIÓN DE ACTIVIDADES EN TEMAS RELACIONADOS CON DERECHOS HUMANOS EN EL MUNICIPIO DE HATO COROZAL-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