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4153945-6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 # 13-24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2021122802347  / PAGO LIQUIDACION CONTRATO DE PRESTACIÓN DE SERVICIOS PROFESIONALES NO 110.10.01.0095 DEL 2021-07-22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920.700,00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