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$1.917.900,00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$1.917.900,00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100.04.356 DE DICIEMBRE 23 DE 2019 - SERVICIO DE ACUEDUCTO, ALCANTARILLADO Y ASEO DE LAS INSTALACIONES DE LA ADMINISTRACIÓN MUNICIPAL MES DICIEMBRE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