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1.212.402,00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A N 8 -28 URBAN LAS CALLENAS CASA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Doce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1.212.402,00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603.489,00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608.913,00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