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 EMPRESA  DE ENERGIA DE 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2020060200664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 EMPRESA  DE ENERGIA DE 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2020060200664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