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2021-03-10 18:20:37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$453.004.398,50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$466.846.229,07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$50.158.694,00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$56.674.614,44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$20.357.751,01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COMUNICACIONES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2020091500665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23709469-0 ROSA ELVIRA GOYONECHE ALARCON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2020123001043  / RESOLUCIÓN No 100.04.377 DE DICIEMBRE 28 DE 2020 - RECONOCIMIENTO DE GASTOS POR ASISTENCIA A LA MESA DE PARTICIPACIÓN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2020123001049  / RESOLUCIÓN No 100.04.377 DE DICIEMBRE 28 DE 2020 - RECONOCIMIENTO DE GASTOS POR ASISTENCIA A LA MESA DE PARTICIPACIÓN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23709469-0 ROSA ELVIRA GOYONECHE ALARCON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$43.890,00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$56.674.614,44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2020-01-30 - CI  00019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830135889-1 EYCA LTDA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2020-11-30 - CI  2020113002701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4173597-0 BLAS ANDRES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2020-12-11 - CI  2020121102719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8300735503-0 BEJARANO Y CIA AGROPECUARIA DALEL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2020-12-29 - CI  2020122902753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52475343-0 LICED YICELA FLOREZ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$290.850,00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$50.158.694,00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