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2020-07-01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GESTIÓN TERRITORIAL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$3.040.553,00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$3.040.553,00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BONIFICACIÓN DE GESTIÓN TERRITORIAL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100.04.137 DE JULIO 2 DE 2020 - PAGO CORRESPONDIENTE A JUNIO 30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