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 SUBSIDIOS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RESOLUCIONES DE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ACUEDUCTO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$6.444.725,66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ALCANTARILLADO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$3.779.736,08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221317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SUBSIDIOS ASEO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290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$9.764.474,84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$19.988.936,58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100.04.337 DE DICIEMBRE 5 DE 2019, APORTE DE LOS SUBSIDIOS A SERVICIOS PÚBLICOS DOMICILIARIOS MES NOVIEMBRE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00989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