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LEONEL MILLAN BARRERA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9651432-4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0241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VICTIMAS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$90.852,00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$90.852,00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100.04.250 DE AGOSTO 23 DE 2021 - PAGO ESPACIOS DE PARTICIPACIÓN INTEGRANTES DE LA MESA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100.04.250 DE AGOSTO 23 DE 2021 - PAGO ESPACIOS DE PARTICIPACIÓN INTEGRANTES DE LA MESA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0457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