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$52.930.760,00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$3.091.580,00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$3.091.580,00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DEL MUNICIPIO DE HATO COROZAL CORRESPONDIENTE AL MES DE MARZO 2022.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