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2019051300333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905.200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 PUBLICAS DE HATO CORO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Cinco Mil Doscientos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100.04.0123 de Mayo 07 de 2019. Subsidios Servicios Públicos Mes Abril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905.200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905.200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905.200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905.200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