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MINIMA CUANTÍA 029 - 2022 - CONTRATO N° 110.10.01-174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UNIFORMES DEPORTIVOS  DE COMPETENCIAS EN TRANSFER, CAMISETA EN TELA SHELSEA PLUSS DE PAT - PRIMO, 100% POLIESTER, SUAVE E IDEAL PARA LA PRACTIVA DEL DEPORTE, PANTALONETA EN NAUTICA NOVAK DE PAT-PRIMO, 100 POLIESTER CON ELASTANO PARA UNA MUEJOR MOVIDAD A LA HORA DE PRACTICAR EL DEPORTE, MEDIAS EN NYLON, LOS UNIFORMES DEBERAN IR MARCADOS CON LOGOS INSTITUCIONALES Y NÚMEROS, DIFERENTES TALLAS, 12 SERÁN SIN MANGA PARA EL DEPORTE DE VOLEIBALL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$120.000,00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$5.040.000,00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CAMISETA TIPO POLO  EN TRANSFER EN TELA ZANETTI DE LAFAYETTE 100% POLIESTER, MARCADOS CON LOGOS INSTITUCIONALES, DIFERENTES TALLAS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$62.000,00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$2.604.000,00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SUDADERA- PANTALON TIPO YOGUER  EN TELA VIOTO DE PAT PRIMO, 700% POLIESTE 30% ALGODÓN DOS BOLSILLOS LATERALES Y AJUSTE EN BOTA - RESORTE- DIFERENTES TALLAS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$4.200.000,00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Once Millones Ochocientos Cuarenta y Cuatro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$11.844.000,00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$11.844.000,00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2022090800031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2022090800031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