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2022050400524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10.200.568,00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Doscientos Mil Quinientos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2022050400409  / RESOLUCIÓN NO 100.04.173 DE MAYO 3 DE 2022 - PAGO BONIFICACION POR DIRECCIÓN CORRESPONDIENTE A LA FECHA TREINTA (30) DE ABRIL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10.200.568,00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10.200.568,00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10.200.568,00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10.200.568,00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