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AGRÍCOLA SANTANA DE LOS LLANOS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900131523-7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2-40-ISAG/2.3.2.02.02.009.170804100.2020851250003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$49.989.100,00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2-40-ISAG/2.3.2.02.02.009.170804100.2020851250003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$56.989.100,00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ABREVIADA MENOR CUANTÍA NO SAMC-MHC-009-2022 CONTRATO DE PRESTACIÓN DE SERVICIOS NO 0185 DE 2022-09-30 - PRESTACIÓN DEL SERVICIO DE EXTENSIÓN AGROPECUARIA, DE CONFORMIDAD A LO CONTEMPLADO EN LA LEY 1876 DE 2017 PARA FORTALECER LAS CADENAS PRODUCTIVAS EN EL MUNICIPIO DE HATO COROZAL -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ABREVIADA MENOR CUANTÍA NO SAMC-MHC-009-2022 CONTRATO DE PRESTACIÓN DE SERVICIOS NO 0185 DE 2022-09-30 - PRESTACIÓN DEL SERVICIO DE EXTENSIÓN AGROPECUARIA, DE CONFORMIDAD A LO CONTEMPLADO EN LA LEY 1876 DE 2017 PARA FORTALECER LAS CADENAS PRODUCTIVAS EN EL MUNICIPIO DE HATO COROZAL - CASANARE.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0619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