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JIMENEZ YIMI DONALDO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7363949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$9.029.440,00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$9.029.440,00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100.04.242 DE AGOSTO 23 DE 2019 - LIQUIDACIÓN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