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2020052000329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515.203,00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 ASOMERITOS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Quince Mil Doscientos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deducciones de nomina de Diciembre de 2019 a Marzo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515.203,00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515.203,00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515.203,00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515.203,00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