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LA GESTION ADMINISTRATIVA DEL MUNICIPIO MEDIANTE EL FORTALECIMIENTO, ACOMPAÑAMIENTO Y ORIENTACION DE LOS ORGANISMOS COMUNALES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00116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