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65.949.484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Novecientos Cuarenta y Nueve Mil Cuatrocientos Ochenta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65.949.484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Novecientos Cuarenta y Nueve Mil Cuatrocientos Ochenta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