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2021121402208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1115858486-7 YESICA LOANA SILVA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2021121402208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