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2020021900032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2020021900032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PARA ASESORAR JURÍDICAMENTE Y REPRESENTAR JUDICIAL EXTRAJUDICIAL Y ADMINISTRATIVAMENTE AL MUNICIPIO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51080200001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25.215.909,19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25.215.909,19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