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2019-11-21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$8.530.030,00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${fuentefinancia#2}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${valortotalcdp#2}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$35.714.926,00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${fuentefinancia#3}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EXPRESIONES ARTISTICAS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${valortotalcdp#3}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$35.845.044,00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$80.090.000,00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PARA EL DESARROLLO DE ACTIVIDADES ARTÍSTICAS Y CULTURALES EN EL MARCO DE LA CELEBRACIÓN DEL DÍA DE LA LLANERIDAD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