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$2.376.420,00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100.04.087 DEL 26 DE MARZO DE 2019 - SERVICIO DE ENERGÍA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