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2022051600451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1115858486-7 YESICA LOANA SILVA VIVAS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2022051600451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2022-05-17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PROYECTOS DE TITULACIÓN Y LEGALIZACIÓN DE PREDIOS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3.623.175,00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110.10.01.0130 DEL 2021-09-07 - PRESTAR LOS SERVICIOS PROFESIONALES COMO INGENIERA CIVIL PARA FORTALECER EL PROCESO DE SANEAMIENTO Y TITULACIÓN DE BIENES INMUEBLES URBANOS FISCALES, UBICADOS EN EL MUNICIPIO DE HATO COROZAL CASANARE, QUE TRATAN LA LEY 137 DE 1959 Y EL ARTICULO 14 DE LA LEY 708 DE 2001, MODIFICADO POR EL 277 DE LA LEY 1955 DE 2019, LA LEY 1001 DE 2005, LA LEY 2044 DE 2020 Y SUS DECRETOS REGLAMENTARIOS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3.623.175,00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3.586.943,00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3.623.175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36.232,00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3.623.175,00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36.232,00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3.586.943,00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