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232413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PREINVERSION EN INFRAESTRUCTURA ELÉCTRICA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$32.500.000,00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COMO ELECTRICISTA PARA EL MANTENIMIENTO Y REPOSICIÓN DE LUMINARIAS DEL ALUMBRADO PUBLICO EN LA ZONA URBANA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