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A LA SECRETARÍA DE HACIENDA DEL MUNICIPIO DE HATO COROZAL CASANARE, EN EL PROCESAMIENTO ELECTRÓNICO DE DATOS CONTABLES Y FINANCIEROS DENTRO DEL APLICATIVO SISOFT.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