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2022101201388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1.762.200,00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 JHEISSON ARVEY MOJICA MALDONADO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36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Sesenta y Dos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2022101101037  / PAGO 02 ACTA PARCIAL 02 DEL CONTRATO DE PRESTACION DE SERVICIOS No.110.10.01.0147 DEL 2022. ENSEÑANZA DEL INSTRUMENTO CUATRO LLANERO DIRIGIDO A LAS PERSONAS EN GENERAL QUE SE BENEFICIEN DE LOS SERVICIOS DE LA CASA DE LA CULTURA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