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INTERVENTORIAS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$32.251.143,86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$10.551.845,00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$10.551.845,00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No. 01 Y PRORROGA No. 01 AL CONTRATO DE INTERVENTORIA No. 110.10.04.0102 DEL 2 DE SEPTIEMBRE DE 2020, CUYO OBJETO ES: INTERVENTORIA TECNICA, ADMINISTRATIVA, FINANCIERA, CONTABLE, JURIDICA Y AMBIENTAL PARA LA CONSTRUCCION DE CANCHA POLIDEPORTIVA CUBIERTA Y OBRAS COMPLEMENTARIAS PARA EL COLEGIO HORACIO PERDOMO EN LA VEREDA SAN JOSE DEL ARIPORO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