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2022042700368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4153705-5 ABELARDO ALVAREZ CUADRA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2022042700368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2-0-CM/2.1.1.01.03.006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970.515,00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200-08-02-006 DE ABRIL 25 DE 2022 - PAGO SESIONES EXTRAORDINARIAS MES ABRIL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970.515,00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24905400001 honorarios  concejo municipal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970.515,00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970.515,00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970.515,00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