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JAMES MONTEALEGRE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OTROS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233300121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0202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FORTALECIMIENTO, AFIANZAMIENTO Y TRANSFERENCIA DE VALORES QUE RECUPEREN LA IDENTIDAD CULTURAL EN EL MUNICIPIO DE YOPAL.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Profesionales Para desarrollo de sistemas de Información - Contrato 2018-572 - Estudio Previo 2018-531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24241102 Embargos Rentas Hacienda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1.750.000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1.750.000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