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2022101101037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1118648807-8 JHEISSON ARVEY MOJICA MALDONADO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2022101101037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2-32-ISC/2.3.2.02.02.009.330112600.2021851250010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CULTURA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1.780.000,00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DESARROLLAR ACTIVIDADES DE ENSEÑANZA DEL INSTRUMENTO CUATRO LLANERO DIRIGIDO A LAS PERSONAS EN GENERAL QUE SE BENEFICIEN DE LOS SERVICIOS DE LA CASA DE LA CULTURA DEL MUNICIPIO DE HATO COROZAL. CONTRATO DE PRESTACION DE SERVICIOS DE APOYO A LA GESTION No.110.10.01.0147 DEL 05 DE AGOSTO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1.780.000,00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1.762.200,00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1.780.000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17.800,00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1.780.000,00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1.780.000,00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17.800,00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1.762.200,00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