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2021110301274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2021110302014  / PAGO 11 ACTA PARCIAL 11 ADICIONAL NO. 1 EN VALOR Y PRORROGA AL CONTRATO DE PRESTACIÓN DE SERVICIOS PROFESIONALES NO. 110.10.01.0145 DEL 3 DE DICIEMBRE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