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INST.EDUCATIVO  ANTONIO MART.DE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844002424-0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2020-05-06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GRATUIDAD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$63.420.911,00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$63.420.911,00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LOS RECURSOS DE ASIGNACIÓN POR GRATUIDAD A LOS CENTROS EDUCATIVOS DEL MUNICIPIO DE HATO COROZAL - CASANARE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100.04.128 DE JUNIO 12 DE 2020 - RECURSOS SIN SITUACIÓN DE FONDOS GRATUIDAD EDUCATIVA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0312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