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RETEICA BIMESTRE 03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RETEICA BIMESTRE 03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