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2020032400092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769.716,00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Nueve Mil Setecientos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769.716,00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769.716,00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769.716,00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769.716,00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