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2022071100697  / RESOLUCIÓN NO 100.04.339 DE JULIO 08 DE 2022 - PAGO APORTE A SALUD DE LOS HONORABLES CONCEJALES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